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 Общего собрания акционеров
</w:t>
      </w:r>
    </w:p>
    <w:p>
      <w:r>
        <w:t xml:space="preserve">Закрытого акционерного общества
</w:t>
      </w:r>
    </w:p>
    <w:p>
      <w:r>
        <w:t xml:space="preserve">"_____________________________"
</w:t>
      </w:r>
    </w:p>
    <w:p>
      <w:r>
        <w:t xml:space="preserve">Протокол No. __________
</w:t>
      </w:r>
    </w:p>
    <w:p>
      <w:r>
        <w:t xml:space="preserve">от "__"________ 199_ г.
</w:t>
      </w:r>
    </w:p>
    <w:p>
      <w:r>
        <w:t xml:space="preserve">ПОЛОЖЕНИЕ
</w:t>
      </w:r>
    </w:p>
    <w:p>
      <w:r>
        <w:t xml:space="preserve">О РЕЕСТРЕ АКЦИОНЕРОВ ЗАКРЫТОГО АКЦИОНЕРНОГО ОБЩЕСТВА
</w:t>
      </w:r>
    </w:p>
    <w:p>
      <w:r>
        <w:t xml:space="preserve">"______________________________________"
</w:t>
      </w:r>
    </w:p>
    <w:p>
      <w:r>
        <w:t xml:space="preserve">1. Реестр акционеров Закрытого акционерного общества ___________
</w:t>
      </w:r>
    </w:p>
    <w:p>
      <w:r>
        <w:t xml:space="preserve">ведет _____________.  Персональную  ответственность  за  правильность
</w:t>
      </w:r>
    </w:p>
    <w:p>
      <w:r>
        <w:t xml:space="preserve">ведения реестра, своевременность внесения в реестр акционеров записей
</w:t>
      </w:r>
    </w:p>
    <w:p>
      <w:r>
        <w:t xml:space="preserve">несет Председатель Совета директоров Общества.
</w:t>
      </w:r>
    </w:p>
    <w:p>
      <w:r>
        <w:t xml:space="preserve">2. В реестре акционеров указываются следующие сведения:
</w:t>
      </w:r>
    </w:p>
    <w:p>
      <w:r>
        <w:t xml:space="preserve">- совокупность  данных  об  акционерном  обществе (наименование,
</w:t>
      </w:r>
    </w:p>
    <w:p>
      <w:r>
        <w:t xml:space="preserve">почтовые, банковские реквизиты и другие);
</w:t>
      </w:r>
    </w:p>
    <w:p>
      <w:r>
        <w:t xml:space="preserve">- данные о размере уставного капитала,  количестве,  номинальной
</w:t>
      </w:r>
    </w:p>
    <w:p>
      <w:r>
        <w:t xml:space="preserve">стоимости и категориях (типах) объявленных  к  выпуску  и  выпущенных
</w:t>
      </w:r>
    </w:p>
    <w:p>
      <w:r>
        <w:t xml:space="preserve">обществом в обращение акций;
</w:t>
      </w:r>
    </w:p>
    <w:p>
      <w:r>
        <w:t xml:space="preserve">- о дроблении и консолидации акций;
</w:t>
      </w:r>
    </w:p>
    <w:p>
      <w:r>
        <w:t xml:space="preserve">- данные о каждом зарегистрированном лице с указанием,  является
</w:t>
      </w:r>
    </w:p>
    <w:p>
      <w:r>
        <w:t xml:space="preserve">ли оно собственником или номинальным держателем акций;
</w:t>
      </w:r>
    </w:p>
    <w:p>
      <w:r>
        <w:t xml:space="preserve">- об   акциях  общества,  выкупленных  им  за  счет  собственных
</w:t>
      </w:r>
    </w:p>
    <w:p>
      <w:r>
        <w:t xml:space="preserve">средств, их количестве, номинальной стоимости и категориях (типах);
</w:t>
      </w:r>
    </w:p>
    <w:p>
      <w:r>
        <w:t xml:space="preserve">- о выплате дивидендов;
</w:t>
      </w:r>
    </w:p>
    <w:p>
      <w:r>
        <w:t xml:space="preserve">- о документах,  подтверждающих совершение сделок с  акциями,  а
</w:t>
      </w:r>
    </w:p>
    <w:p>
      <w:r>
        <w:t xml:space="preserve">также  об  иных  основаниях  приобретения  прав  на  акции и о фактах
</w:t>
      </w:r>
    </w:p>
    <w:p>
      <w:r>
        <w:t xml:space="preserve">обременения  акций   обязательствами   в   случаях,   предусмотренных
</w:t>
      </w:r>
    </w:p>
    <w:p>
      <w:r>
        <w:t xml:space="preserve">законодательством Российской Федерации;
</w:t>
      </w:r>
    </w:p>
    <w:p>
      <w:r>
        <w:t xml:space="preserve">- иные данные, которые в соответствии с законодательством должны
</w:t>
      </w:r>
    </w:p>
    <w:p>
      <w:r>
        <w:t xml:space="preserve">быть внесены в реестр акционеров.
</w:t>
      </w:r>
    </w:p>
    <w:p>
      <w:r>
        <w:t xml:space="preserve">3. Закрытое акционерное общество ________________ как  держатель
</w:t>
      </w:r>
    </w:p>
    <w:p>
      <w:r>
        <w:t xml:space="preserve">реестра акционеров обязано:
</w:t>
      </w:r>
    </w:p>
    <w:p>
      <w:r>
        <w:t xml:space="preserve">- открыть каждому акционеру  или  номинальному  держателю  акций
</w:t>
      </w:r>
    </w:p>
    <w:p>
      <w:r>
        <w:t xml:space="preserve">лицевой  счет  в реестре акционеров и производить операции на лицевых
</w:t>
      </w:r>
    </w:p>
    <w:p>
      <w:r>
        <w:t xml:space="preserve">счетах  акционеров  и  номинальных  держателей  акций  только  по  их
</w:t>
      </w:r>
    </w:p>
    <w:p>
      <w:r>
        <w:t xml:space="preserve">поручению  при  соблюдении требований действующего законодательства и
</w:t>
      </w:r>
    </w:p>
    <w:p>
      <w:r>
        <w:t xml:space="preserve">учредительных документов Общества;
</w:t>
      </w:r>
    </w:p>
    <w:p>
      <w:r>
        <w:t xml:space="preserve">- обеспечить  каждому  зарегистрированному  лицу доступ к данным
</w:t>
      </w:r>
    </w:p>
    <w:p>
      <w:r>
        <w:t xml:space="preserve">реестра акционеров в течение рабочего дня;
</w:t>
      </w:r>
    </w:p>
    <w:p>
      <w:r>
        <w:t xml:space="preserve">- вносить  в  реестр  акционеров  все  необходимые  изменения  и
</w:t>
      </w:r>
    </w:p>
    <w:p>
      <w:r>
        <w:t xml:space="preserve">дополнения;
</w:t>
      </w:r>
    </w:p>
    <w:p>
      <w:r>
        <w:t xml:space="preserve">- информировать   акционеров  и  номинальных  держателей  акций,
</w:t>
      </w:r>
    </w:p>
    <w:p>
      <w:r>
        <w:t xml:space="preserve">зарегистрированных   в    реестре,    о    правах,    предоставляемых
</w:t>
      </w:r>
    </w:p>
    <w:p>
      <w:r>
        <w:t xml:space="preserve">принадлежащими  им  акциями и о способах и порядке осуществления этих
</w:t>
      </w:r>
    </w:p>
    <w:p>
      <w:r>
        <w:t xml:space="preserve">прав;
</w:t>
      </w:r>
    </w:p>
    <w:p>
      <w:r>
        <w:t xml:space="preserve">- составлять и выдавать выписки из реестра акционеров;
</w:t>
      </w:r>
    </w:p>
    <w:p>
      <w:r>
        <w:t xml:space="preserve">- осуществлять другие действия,  связанные  с  ведением  реестра
</w:t>
      </w:r>
    </w:p>
    <w:p>
      <w:r>
        <w:t xml:space="preserve">акционеров.
</w:t>
      </w:r>
    </w:p>
    <w:p>
      <w:r>
        <w:t xml:space="preserve">4. Внесение записи в реестр акционеров  общества  осуществляется
</w:t>
      </w:r>
    </w:p>
    <w:p>
      <w:r>
        <w:t xml:space="preserve">по  требованию  акционера или номинального держателя акций не позднее
</w:t>
      </w:r>
    </w:p>
    <w:p>
      <w:r>
        <w:t xml:space="preserve">трех дней с момента представления документов,  которые в соответствии
</w:t>
      </w:r>
    </w:p>
    <w:p>
      <w:r>
        <w:t xml:space="preserve">с  правовыми  актами  Российской  Федерации  являются  основанием для
</w:t>
      </w:r>
    </w:p>
    <w:p>
      <w:r>
        <w:t xml:space="preserve">внесения записей в реестр.
</w:t>
      </w:r>
    </w:p>
    <w:p>
      <w:r>
        <w:t xml:space="preserve">5. Отказ   от  внесения  записи  в  реестр  акционеров  общества
</w:t>
      </w:r>
    </w:p>
    <w:p>
      <w:r>
        <w:t xml:space="preserve">допускается лишь в случаях,  предусмотренных законодательными актами,
</w:t>
      </w:r>
    </w:p>
    <w:p>
      <w:r>
        <w:t xml:space="preserve">а   также   при   нарушении  порядка  совершения  сделок  с  акциями,
</w:t>
      </w:r>
    </w:p>
    <w:p>
      <w:r>
        <w:t xml:space="preserve">установленного законом и учредительными документами ЗАО  ___________.
</w:t>
      </w:r>
    </w:p>
    <w:p>
      <w:r>
        <w:t xml:space="preserve">В  случае  отказа  от внесения записи в реестр акционеров Общество не
</w:t>
      </w:r>
    </w:p>
    <w:p>
      <w:r>
        <w:t xml:space="preserve">позднее пяти дней с момента предъявления требования о внесении записи
</w:t>
      </w:r>
    </w:p>
    <w:p>
      <w:r>
        <w:t xml:space="preserve">в  реестр  акционеров  общества направляет лицу,  требующему внесения
</w:t>
      </w:r>
    </w:p>
    <w:p>
      <w:r>
        <w:t xml:space="preserve">записи,  мотивированное уведомление об  отказе  от  внесения  записи.
</w:t>
      </w:r>
    </w:p>
    <w:p>
      <w:r>
        <w:t xml:space="preserve">Уведомление  подписывается Председателем Совета директоров или лицом,
</w:t>
      </w:r>
    </w:p>
    <w:p>
      <w:r>
        <w:t xml:space="preserve">его замещающим.
</w:t>
      </w:r>
    </w:p>
    <w:p>
      <w:r>
        <w:t xml:space="preserve">6. Отказ  от  внесения записи в реестр акционеров общества может
</w:t>
      </w:r>
    </w:p>
    <w:p>
      <w:r>
        <w:t xml:space="preserve">быть обжалован в суд.  По решению  суда  Общество  обязано  внести  в
</w:t>
      </w:r>
    </w:p>
    <w:p>
      <w:r>
        <w:t xml:space="preserve">реестр соответствующую запись.
</w:t>
      </w:r>
    </w:p>
    <w:p>
      <w:r>
        <w:t xml:space="preserve">7. Лица,  зарегистрированные  в  реестре  акционеров   Общества,
</w:t>
      </w:r>
    </w:p>
    <w:p>
      <w:r>
        <w:t xml:space="preserve">обязаны   своевременно  информировать  Общество  об  изменении  своих
</w:t>
      </w:r>
    </w:p>
    <w:p>
      <w:r>
        <w:t xml:space="preserve">данных.   Общество   не   несет   ответственности    за   причиненные
</w:t>
      </w:r>
    </w:p>
    <w:p>
      <w:r>
        <w:t xml:space="preserve">зарегистрированным   лицам   убытки   в  случае  непредставления  ими
</w:t>
      </w:r>
    </w:p>
    <w:p>
      <w:r>
        <w:t xml:space="preserve">информации об изменении своих данных.
</w:t>
      </w:r>
    </w:p>
    <w:p>
      <w:r>
        <w:t xml:space="preserve">8. Система ведения реестра акционеров включает в себя:
</w:t>
      </w:r>
    </w:p>
    <w:p>
      <w:r>
        <w:t xml:space="preserve">- ведение регистрационного  журнала  записей  в  хронологическом
</w:t>
      </w:r>
    </w:p>
    <w:p>
      <w:r>
        <w:t xml:space="preserve">порядке;
</w:t>
      </w:r>
    </w:p>
    <w:p>
      <w:r>
        <w:t xml:space="preserve">- ведение    лицевых    счетов    зарегистрированных    лиц    и
</w:t>
      </w:r>
    </w:p>
    <w:p>
      <w:r>
        <w:t xml:space="preserve">зарегистрированных залогодержателей;
</w:t>
      </w:r>
    </w:p>
    <w:p>
      <w:r>
        <w:t xml:space="preserve">- ведение  системы  учета  и  хранения  документов,   являющихся
</w:t>
      </w:r>
    </w:p>
    <w:p>
      <w:r>
        <w:t xml:space="preserve">основанием   для   внесения  записей  в  реестр  акционеров,  включая
</w:t>
      </w:r>
    </w:p>
    <w:p>
      <w:r>
        <w:t xml:space="preserve">информацию на электронных носителях;
</w:t>
      </w:r>
    </w:p>
    <w:p>
      <w:r>
        <w:t xml:space="preserve">- ведение    учета    заявлений    (запросов),   полученных   от
</w:t>
      </w:r>
    </w:p>
    <w:p>
      <w:r>
        <w:t xml:space="preserve">зарегистрированных лиц и зарегистрированных залогодержателей;
</w:t>
      </w:r>
    </w:p>
    <w:p>
      <w:r>
        <w:t xml:space="preserve">- предоставление    информации    зарегистрированным   лицам   и
</w:t>
      </w:r>
    </w:p>
    <w:p>
      <w:r>
        <w:t xml:space="preserve">обеспечение возможности ознакомления с данными реестра.
</w:t>
      </w:r>
    </w:p>
    <w:p>
      <w:r>
        <w:t xml:space="preserve">9. По   каждой  категории  (типу)  объявленных  Обществом  акций
</w:t>
      </w:r>
    </w:p>
    <w:p>
      <w:r>
        <w:t xml:space="preserve">ведется регистрационный  журнал.  В  каждом  регистрационном  журнале
</w:t>
      </w:r>
    </w:p>
    <w:p>
      <w:r>
        <w:t xml:space="preserve">указываются:
</w:t>
      </w:r>
    </w:p>
    <w:p>
      <w:r>
        <w:t xml:space="preserve">- количество и  номинальная  стоимость  объявленных  акционерным
</w:t>
      </w:r>
    </w:p>
    <w:p>
      <w:r>
        <w:t xml:space="preserve">обществом к выпуску акций каждой категории (типа);
</w:t>
      </w:r>
    </w:p>
    <w:p>
      <w:r>
        <w:t xml:space="preserve">- в  случае   изменения   количества   объявленных   акционерным
</w:t>
      </w:r>
    </w:p>
    <w:p>
      <w:r>
        <w:t xml:space="preserve">обществом к выпуску акций в регистрационном журнале указывается новое
</w:t>
      </w:r>
    </w:p>
    <w:p>
      <w:r>
        <w:t xml:space="preserve">итоговое число акций данной категории (типа);
</w:t>
      </w:r>
    </w:p>
    <w:p>
      <w:r>
        <w:t xml:space="preserve">- дата  объявления  дивиденда для данной категории (типа) акций,
</w:t>
      </w:r>
    </w:p>
    <w:p>
      <w:r>
        <w:t xml:space="preserve">число акций,  по  которым  начисляется  дивиденд,  размер  дивиденда,
</w:t>
      </w:r>
    </w:p>
    <w:p>
      <w:r>
        <w:t xml:space="preserve">выплачиваемого на одну акцию.
</w:t>
      </w:r>
    </w:p>
    <w:p>
      <w:r>
        <w:t xml:space="preserve">10. В регистрационный журнал в хронологическом порядке  вносятся
</w:t>
      </w:r>
    </w:p>
    <w:p>
      <w:r>
        <w:t xml:space="preserve">записи о каждой дополнительной эмиссии акций и каждой передаче акций,
</w:t>
      </w:r>
    </w:p>
    <w:p>
      <w:r>
        <w:t xml:space="preserve">а также о любом  ином  событии,  связанном  с  изменением  количества
</w:t>
      </w:r>
    </w:p>
    <w:p>
      <w:r>
        <w:t xml:space="preserve">акций,  записанных  на  имя зарегистрированного лица,  или отражающем
</w:t>
      </w:r>
    </w:p>
    <w:p>
      <w:r>
        <w:t xml:space="preserve">факт обременения акций обязательствами.
</w:t>
      </w:r>
    </w:p>
    <w:p>
      <w:r>
        <w:t xml:space="preserve">11. Запись,  вносимая в регистрационный журнал, должна содержать
</w:t>
      </w:r>
    </w:p>
    <w:p>
      <w:r>
        <w:t xml:space="preserve">информацию:
</w:t>
      </w:r>
    </w:p>
    <w:p>
      <w:r>
        <w:t xml:space="preserve">- о   номере  записи  (номер  присваивается  последовательно  по
</w:t>
      </w:r>
    </w:p>
    <w:p>
      <w:r>
        <w:t xml:space="preserve">времени внесения записи);
</w:t>
      </w:r>
    </w:p>
    <w:p>
      <w:r>
        <w:t xml:space="preserve">- о  дате  внесения записи (под датой внесения записи понимается
</w:t>
      </w:r>
    </w:p>
    <w:p>
      <w:r>
        <w:t xml:space="preserve">дата получения документов,  являющихся основанием для внесения записи
</w:t>
      </w:r>
    </w:p>
    <w:p>
      <w:r>
        <w:t xml:space="preserve">в реестр);
</w:t>
      </w:r>
    </w:p>
    <w:p>
      <w:r>
        <w:t xml:space="preserve">- о типе операции с акциями;
</w:t>
      </w:r>
    </w:p>
    <w:p>
      <w:r>
        <w:t xml:space="preserve">- об  имени  (наименовании)  лица,  которое  вносится  в  реестр
</w:t>
      </w:r>
    </w:p>
    <w:p>
      <w:r>
        <w:t xml:space="preserve">акционеров в качестве зарегистрированного лица с указанием,  является
</w:t>
      </w:r>
    </w:p>
    <w:p>
      <w:r>
        <w:t xml:space="preserve">ли  оно собственником или номинальным держателем акций,  и номере его
</w:t>
      </w:r>
    </w:p>
    <w:p>
      <w:r>
        <w:t xml:space="preserve">лицевого счета, в случае:
</w:t>
      </w:r>
    </w:p>
    <w:p>
      <w:r>
        <w:t xml:space="preserve">- выпуска эмитентом акций в обращение;
</w:t>
      </w:r>
    </w:p>
    <w:p>
      <w:r>
        <w:t xml:space="preserve">- обмена акций при реорганизации акционерного общества;
</w:t>
      </w:r>
    </w:p>
    <w:p>
      <w:r>
        <w:t xml:space="preserve">- передачи прав на акции;
</w:t>
      </w:r>
    </w:p>
    <w:p>
      <w:r>
        <w:t xml:space="preserve">- об имени (наименовании) залогодержателя в случае возникновения
</w:t>
      </w:r>
    </w:p>
    <w:p>
      <w:r>
        <w:t xml:space="preserve">залога акций и номере его лицевого счета;
</w:t>
      </w:r>
    </w:p>
    <w:p>
      <w:r>
        <w:t xml:space="preserve">- об изменении количества и категорий (типа)  акций,  записанных
</w:t>
      </w:r>
    </w:p>
    <w:p>
      <w:r>
        <w:t xml:space="preserve">на имя зарегистрированного лица или обремененных обязательствами.
</w:t>
      </w:r>
    </w:p>
    <w:p>
      <w:r>
        <w:t xml:space="preserve">12. Держатель реестра акционеров обязан сохранять  информацию  о
</w:t>
      </w:r>
    </w:p>
    <w:p>
      <w:r>
        <w:t xml:space="preserve">зарегистрированном лице,  содержащуюся в регистрационном журнале,  не
</w:t>
      </w:r>
    </w:p>
    <w:p>
      <w:r>
        <w:t xml:space="preserve">менее 3 лет с момента, когда это лицо перестало быть таковым.
</w:t>
      </w:r>
    </w:p>
    <w:p>
      <w:r>
        <w:t xml:space="preserve">13. Лицевому  счету  присваивается  номер,  отличный для каждого
</w:t>
      </w:r>
    </w:p>
    <w:p>
      <w:r>
        <w:t xml:space="preserve">лицевого счета. Лицевой счет должен содержать данные:
</w:t>
      </w:r>
    </w:p>
    <w:p>
      <w:r>
        <w:t xml:space="preserve">- о номере лицевого счета;
</w:t>
      </w:r>
    </w:p>
    <w:p>
      <w:r>
        <w:t xml:space="preserve">- о  зарегистрированном  лице  с  указанием,  является  ли   оно
</w:t>
      </w:r>
    </w:p>
    <w:p>
      <w:r>
        <w:t xml:space="preserve">собственником или номинальным держателем акций;
</w:t>
      </w:r>
    </w:p>
    <w:p>
      <w:r>
        <w:t xml:space="preserve">- для  физических  лиц  -  фамилия,  имя  и   отчество,   данные
</w:t>
      </w:r>
    </w:p>
    <w:p>
      <w:r>
        <w:t xml:space="preserve">документа,  удостоверяющего личность, адрес, данные об уполномоченном
</w:t>
      </w:r>
    </w:p>
    <w:p>
      <w:r>
        <w:t xml:space="preserve">представителе, в случае его назначения;
</w:t>
      </w:r>
    </w:p>
    <w:p>
      <w:r>
        <w:t xml:space="preserve">- для   юридических   лиц   -  полное  официальное  наименование
</w:t>
      </w:r>
    </w:p>
    <w:p>
      <w:r>
        <w:t xml:space="preserve">юридического лица, данные уполномоченного представителя, наименование
</w:t>
      </w:r>
    </w:p>
    <w:p>
      <w:r>
        <w:t xml:space="preserve">органа,   осуществившего   регистрацию,  номер  и  дата  регистрации,
</w:t>
      </w:r>
    </w:p>
    <w:p>
      <w:r>
        <w:t xml:space="preserve">юридический адрес и почтовые реквизиты;
</w:t>
      </w:r>
    </w:p>
    <w:p>
      <w:r>
        <w:t xml:space="preserve">- в случае наличия двух или более собственников акций - фамилия,
</w:t>
      </w:r>
    </w:p>
    <w:p>
      <w:r>
        <w:t xml:space="preserve">имя,  отчество не менее двух из них и  данные  лица,  уполномоченного
</w:t>
      </w:r>
    </w:p>
    <w:p>
      <w:r>
        <w:t xml:space="preserve">действовать от имени всех собственников;
</w:t>
      </w:r>
    </w:p>
    <w:p>
      <w:r>
        <w:t xml:space="preserve">- данные,  позволяющие  направлять  необходимую   информацию   и
</w:t>
      </w:r>
    </w:p>
    <w:p>
      <w:r>
        <w:t xml:space="preserve">перечислить дивиденды и иные выплаты зарегистрированным лицам;
</w:t>
      </w:r>
    </w:p>
    <w:p>
      <w:r>
        <w:t xml:space="preserve">- о размере начисленных и выплаченных дивидендов;
</w:t>
      </w:r>
    </w:p>
    <w:p>
      <w:r>
        <w:t xml:space="preserve">- о  количестве  и  категории  (типе)  акций,  записанных на имя
</w:t>
      </w:r>
    </w:p>
    <w:p>
      <w:r>
        <w:t xml:space="preserve">зарегистрированного   лица,   их   изменении   с   указанием   номера
</w:t>
      </w:r>
    </w:p>
    <w:p>
      <w:r>
        <w:t xml:space="preserve">соответствующей записи в регистрационном журнале;
</w:t>
      </w:r>
    </w:p>
    <w:p>
      <w:r>
        <w:t xml:space="preserve">- об   обременении   акций   обязательствами   с   указанием   в
</w:t>
      </w:r>
    </w:p>
    <w:p>
      <w:r>
        <w:t xml:space="preserve">регистрационном журнале номера записи о возникновении или прекращении
</w:t>
      </w:r>
    </w:p>
    <w:p>
      <w:r>
        <w:t xml:space="preserve">залога и изменении количества  акций,  являющихся  предметом  залога,
</w:t>
      </w:r>
    </w:p>
    <w:p>
      <w:r>
        <w:t xml:space="preserve">номера лицевого счета залогодержателя.
</w:t>
      </w:r>
    </w:p>
    <w:p>
      <w:r>
        <w:t xml:space="preserve">14. Ведение реестра возможно как на бумажных носителях,  так и в
</w:t>
      </w:r>
    </w:p>
    <w:p>
      <w:r>
        <w:t xml:space="preserve">виде электронной записи.  При этом оригиналом реестра является запись
</w:t>
      </w:r>
    </w:p>
    <w:p>
      <w:r>
        <w:t xml:space="preserve">на  бумажном  носителе,  заверенная  подписями  Председателя   Совета
</w:t>
      </w:r>
    </w:p>
    <w:p>
      <w:r>
        <w:t xml:space="preserve">директоров и главного бухгалтера Общества или лиц,  их замещающих,  и
</w:t>
      </w:r>
    </w:p>
    <w:p>
      <w:r>
        <w:t xml:space="preserve">печатью ЗАО ______________.
</w:t>
      </w:r>
    </w:p>
    <w:p>
      <w:r>
        <w:t xml:space="preserve">15. По  требованию  акционера или иного зарегистрированного лица
</w:t>
      </w:r>
    </w:p>
    <w:p>
      <w:r>
        <w:t xml:space="preserve">Общество обязано выдать выписку из реестра с указанием  количества  и
</w:t>
      </w:r>
    </w:p>
    <w:p>
      <w:r>
        <w:t xml:space="preserve">типа  принадлежащих  ему  акций  на  дату выдачи выписки.  Выписка из
</w:t>
      </w:r>
    </w:p>
    <w:p>
      <w:r>
        <w:t xml:space="preserve">реестра не является ценной бумагой.
</w:t>
      </w:r>
    </w:p>
    <w:p>
      <w:r>
        <w:t xml:space="preserve">16.Выдаваемая по  требованию  акционера или другого лица выписка
</w:t>
      </w:r>
    </w:p>
    <w:p>
      <w:r>
        <w:t xml:space="preserve">из реестра должна содержать следующие данные:
</w:t>
      </w:r>
    </w:p>
    <w:p>
      <w:r>
        <w:t xml:space="preserve">- фамилию,   имя,  отчество  (полное  официальное  наименование)
</w:t>
      </w:r>
    </w:p>
    <w:p>
      <w:r>
        <w:t xml:space="preserve">зарегистрированного лица;
</w:t>
      </w:r>
    </w:p>
    <w:p>
      <w:r>
        <w:t xml:space="preserve">- дату,  на  которую  выписка из реестра акционеров подтверждает
</w:t>
      </w:r>
    </w:p>
    <w:p>
      <w:r>
        <w:t xml:space="preserve">записи об акциях, записанных на имя зарегистрированного лица;
</w:t>
      </w:r>
    </w:p>
    <w:p>
      <w:r>
        <w:t xml:space="preserve">- полное официальное ЗАО _________________, наименование органа,
</w:t>
      </w:r>
    </w:p>
    <w:p>
      <w:r>
        <w:t xml:space="preserve">осуществившего  регистрацию,  номер  и  дату  регистрации,   почтовые
</w:t>
      </w:r>
    </w:p>
    <w:p>
      <w:r>
        <w:t xml:space="preserve">реквизиты Общества;
</w:t>
      </w:r>
    </w:p>
    <w:p>
      <w:r>
        <w:t xml:space="preserve">- о количестве и категории (типе) акций, записанных в реестре на
</w:t>
      </w:r>
    </w:p>
    <w:p>
      <w:r>
        <w:t xml:space="preserve">имя  зарегистрированного  лица,  номинальной стоимости акций,  ставке
</w:t>
      </w:r>
    </w:p>
    <w:p>
      <w:r>
        <w:t xml:space="preserve">дивиденда (для привилегированных акций);
</w:t>
      </w:r>
    </w:p>
    <w:p>
      <w:r>
        <w:t xml:space="preserve">- о передаче акций, их количестве и категории (типе);
</w:t>
      </w:r>
    </w:p>
    <w:p>
      <w:r>
        <w:t xml:space="preserve">- данные об обременении акций обязательствами и  залога  и  иных
</w:t>
      </w:r>
    </w:p>
    <w:p>
      <w:r>
        <w:t xml:space="preserve">ограничениях на передачу акций либо об отсутствии таких обременений.
</w:t>
      </w:r>
    </w:p>
    <w:p>
      <w:r>
        <w:t xml:space="preserve">В случае выкупа акций и их погашения или аннулирования данные  в
</w:t>
      </w:r>
    </w:p>
    <w:p>
      <w:r>
        <w:t xml:space="preserve">реестр вносятся на основании данных, содержащихся:
</w:t>
      </w:r>
    </w:p>
    <w:p>
      <w:r>
        <w:t xml:space="preserve">- в  документах  об  изменениях,   внесенных   в   учредительные
</w:t>
      </w:r>
    </w:p>
    <w:p>
      <w:r>
        <w:t xml:space="preserve">документы акционерного общества, в соответствии с которыми количество
</w:t>
      </w:r>
    </w:p>
    <w:p>
      <w:r>
        <w:t xml:space="preserve">акций было уменьшено;
</w:t>
      </w:r>
    </w:p>
    <w:p>
      <w:r>
        <w:t xml:space="preserve">- протоколе  общего  собрания  акционеров,  принявшего решение о
</w:t>
      </w:r>
    </w:p>
    <w:p>
      <w:r>
        <w:t xml:space="preserve">выкупе и погашении или аннулировании акций акционерного общества;
</w:t>
      </w:r>
    </w:p>
    <w:p>
      <w:r>
        <w:t xml:space="preserve">- документах, подтверждающих оплату выкупленных акций.
</w:t>
      </w:r>
    </w:p>
    <w:p>
      <w:r>
        <w:t xml:space="preserve">В отношении каждого  зарегистрированного  лица,  акции  которого
</w:t>
      </w:r>
    </w:p>
    <w:p>
      <w:r>
        <w:t xml:space="preserve">выкупаются, записи, отражающие факт выкупа акций, в реестр акционеров
</w:t>
      </w:r>
    </w:p>
    <w:p>
      <w:r>
        <w:t xml:space="preserve">вносятся не позднее пяти дней с даты оплаты акций Обществом.
</w:t>
      </w:r>
    </w:p>
    <w:p>
      <w:r>
        <w:t xml:space="preserve">Запись о  выкупе  акций  и  погашении или об аннулировании акций
</w:t>
      </w:r>
    </w:p>
    <w:p>
      <w:r>
        <w:t xml:space="preserve">вносится в реестр акционеров не позднее пяти дней после  даты  выкупа
</w:t>
      </w:r>
    </w:p>
    <w:p>
      <w:r>
        <w:t xml:space="preserve">или аннулирования.
</w:t>
      </w:r>
    </w:p>
    <w:p>
      <w:r>
        <w:t xml:space="preserve">17. В случае дробления или консолидации акций держатель  реестра
</w:t>
      </w:r>
    </w:p>
    <w:p>
      <w:r>
        <w:t xml:space="preserve">акционеров  должен  внести  в  реестр  записи,  отражающие  изменения
</w:t>
      </w:r>
    </w:p>
    <w:p>
      <w:r>
        <w:t xml:space="preserve">количества акций, записанных на имя каждого зарегистрированного лица,
</w:t>
      </w:r>
    </w:p>
    <w:p>
      <w:r>
        <w:t xml:space="preserve">на основании формулы дробления или консолидации акций, содержащейся в
</w:t>
      </w:r>
    </w:p>
    <w:p>
      <w:r>
        <w:t xml:space="preserve">протоколе общего собрания акционеров,  принявшего решение о дроблении
</w:t>
      </w:r>
    </w:p>
    <w:p>
      <w:r>
        <w:t xml:space="preserve">или   консолидации  акций  и  внесении  соответствующих  изменений  в
</w:t>
      </w:r>
    </w:p>
    <w:p>
      <w:r>
        <w:t xml:space="preserve">учредительные документы акционерного общества.
</w:t>
      </w:r>
    </w:p>
    <w:p>
      <w:r>
        <w:t xml:space="preserve">Держатель реестра  акционеров вносит записи в реестр акционеров,
</w:t>
      </w:r>
    </w:p>
    <w:p>
      <w:r>
        <w:t xml:space="preserve">отражающие изменения, связанные с дроблением или консолидацией акций,
</w:t>
      </w:r>
    </w:p>
    <w:p>
      <w:r>
        <w:t xml:space="preserve">не позднее десяти дней с момента таких изменений.
</w:t>
      </w:r>
    </w:p>
    <w:p>
      <w:r>
        <w:t xml:space="preserve">18. Держатель реестра акционеров не позднее трех дней с  момента
</w:t>
      </w:r>
    </w:p>
    <w:p>
      <w:r>
        <w:t xml:space="preserve">получения    передаточного    или    залогового    распоряжения    от
</w:t>
      </w:r>
    </w:p>
    <w:p>
      <w:r>
        <w:t xml:space="preserve">зарегистрированного лица обязан:
</w:t>
      </w:r>
    </w:p>
    <w:p>
      <w:r>
        <w:t xml:space="preserve">- внести  записи  в  регистрационный  журнал  о передаче акций и
</w:t>
      </w:r>
    </w:p>
    <w:p>
      <w:r>
        <w:t xml:space="preserve">открыть лицевой счет на имя  зарегистрированного  лица  приобретателю
</w:t>
      </w:r>
    </w:p>
    <w:p>
      <w:r>
        <w:t xml:space="preserve">акций, указанному в передаточном распоряжении;
</w:t>
      </w:r>
    </w:p>
    <w:p>
      <w:r>
        <w:t xml:space="preserve">- внести необходимые записи в регистрационный журнал  и  лицевой
</w:t>
      </w:r>
    </w:p>
    <w:p>
      <w:r>
        <w:t xml:space="preserve">счет  зарегистрированного  лица  о фактах возникновения и прекращения
</w:t>
      </w:r>
    </w:p>
    <w:p>
      <w:r>
        <w:t xml:space="preserve">обременения акций обязательствами залога.  Передаточное  распоряжение
</w:t>
      </w:r>
    </w:p>
    <w:p>
      <w:r>
        <w:t xml:space="preserve">должно содержать следующие данные:
</w:t>
      </w:r>
    </w:p>
    <w:p>
      <w:r>
        <w:t xml:space="preserve">- фамилию,  имя,  отчество  (полное  официальное   наименование)
</w:t>
      </w:r>
    </w:p>
    <w:p>
      <w:r>
        <w:t xml:space="preserve">зарегистрированного лица, передающего акции, с указанием, является ли
</w:t>
      </w:r>
    </w:p>
    <w:p>
      <w:r>
        <w:t xml:space="preserve">оно собственником или номинальным держателем акций;
</w:t>
      </w:r>
    </w:p>
    <w:p>
      <w:r>
        <w:t xml:space="preserve">- полное официальное наименование акционерного общества;
</w:t>
      </w:r>
    </w:p>
    <w:p>
      <w:r>
        <w:t xml:space="preserve">- количество передаваемых акций;
</w:t>
      </w:r>
    </w:p>
    <w:p>
      <w:r>
        <w:t xml:space="preserve">- категорию (тип) акций;
</w:t>
      </w:r>
    </w:p>
    <w:p>
      <w:r>
        <w:t xml:space="preserve">- необходимые данные о лице,  на чье имя  должны  быть  записаны
</w:t>
      </w:r>
    </w:p>
    <w:p>
      <w:r>
        <w:t xml:space="preserve">акции;
</w:t>
      </w:r>
    </w:p>
    <w:p>
      <w:r>
        <w:t xml:space="preserve">- в случае регистрации сделки банком,  инвестиционным институтом
</w:t>
      </w:r>
    </w:p>
    <w:p>
      <w:r>
        <w:t xml:space="preserve">(кроме     инвестиционного     консультанта),    расчетно-клиринговой
</w:t>
      </w:r>
    </w:p>
    <w:p>
      <w:r>
        <w:t xml:space="preserve">организацией или  депозитарием  -  полное  официальное  наименование,
</w:t>
      </w:r>
    </w:p>
    <w:p>
      <w:r>
        <w:t xml:space="preserve">наименование органа,  осуществившего регистрацию,  дату регистрации и
</w:t>
      </w:r>
    </w:p>
    <w:p>
      <w:r>
        <w:t xml:space="preserve">номер,  юридический адрес;  номер и дату получения лицензии на  право
</w:t>
      </w:r>
    </w:p>
    <w:p>
      <w:r>
        <w:t xml:space="preserve">осуществления  операций с ценными бумагами;  дату и номер регистрации
</w:t>
      </w:r>
    </w:p>
    <w:p>
      <w:r>
        <w:t xml:space="preserve">сделки.
</w:t>
      </w:r>
    </w:p>
    <w:p>
      <w:r>
        <w:t xml:space="preserve">Передаточное распоряжение       должно       быть      подписано
</w:t>
      </w:r>
    </w:p>
    <w:p>
      <w:r>
        <w:t xml:space="preserve">зарегистрированным лицом,  осуществляющим  передачу  акций,  или  его
</w:t>
      </w:r>
    </w:p>
    <w:p>
      <w:r>
        <w:t xml:space="preserve">уполномоченным    передаются    акции    или    его    уполномоченным
</w:t>
      </w:r>
    </w:p>
    <w:p>
      <w:r>
        <w:t xml:space="preserve">представителем.
</w:t>
      </w:r>
    </w:p>
    <w:p>
      <w:r>
        <w:t xml:space="preserve">В случае      передачи      акций,      являющихся     предметом
</w:t>
      </w:r>
    </w:p>
    <w:p>
      <w:r>
        <w:t xml:space="preserve">зарегистрированного залога,  передаточное  распоряжение  должно  быть
</w:t>
      </w:r>
    </w:p>
    <w:p>
      <w:r>
        <w:t xml:space="preserve">подписано   также   зарегистрированным   залогодержателем   или   его
</w:t>
      </w:r>
    </w:p>
    <w:p>
      <w:r>
        <w:t xml:space="preserve">уполномоченным представителем.
</w:t>
      </w:r>
    </w:p>
    <w:p>
      <w:r>
        <w:t xml:space="preserve">Передаточное распоряжение   может  быть  представлено  держателю
</w:t>
      </w:r>
    </w:p>
    <w:p>
      <w:r>
        <w:t xml:space="preserve">реестра лицом,  на чье  имя  должны  быть  записаны  акции,  или  его
</w:t>
      </w:r>
    </w:p>
    <w:p>
      <w:r>
        <w:t xml:space="preserve">уполномоченным представителем.
</w:t>
      </w:r>
    </w:p>
    <w:p>
      <w:r>
        <w:t xml:space="preserve">В передаточном  распоряжении  может  указываться  дополнительная
</w:t>
      </w:r>
    </w:p>
    <w:p>
      <w:r>
        <w:t xml:space="preserve">информация  о  лице,  на  имя  которого  должны  быть записаны акции,
</w:t>
      </w:r>
    </w:p>
    <w:p>
      <w:r>
        <w:t xml:space="preserve">которая может включать желательный способ получения дивидендов (в том
</w:t>
      </w:r>
    </w:p>
    <w:p>
      <w:r>
        <w:t xml:space="preserve">числе данные о счете в учреждении банка), информацию о том, желает ли
</w:t>
      </w:r>
    </w:p>
    <w:p>
      <w:r>
        <w:t xml:space="preserve">данное лицо получить выписку из реестра акционеров (сертификат акций,
</w:t>
      </w:r>
    </w:p>
    <w:p>
      <w:r>
        <w:t xml:space="preserve">в случае если их выдача осуществляется в отношении данных объявленных
</w:t>
      </w:r>
    </w:p>
    <w:p>
      <w:r>
        <w:t xml:space="preserve">к выпуску акций),  а также данные  о  способе  получения  выписки  из
</w:t>
      </w:r>
    </w:p>
    <w:p>
      <w:r>
        <w:t xml:space="preserve">реестра   акционеров   (сертификата   акций)  -  лично  или  почтовым
</w:t>
      </w:r>
    </w:p>
    <w:p>
      <w:r>
        <w:t xml:space="preserve">отправлением.
</w:t>
      </w:r>
    </w:p>
    <w:p>
      <w:r>
        <w:t xml:space="preserve">В случае,  если  передача  акций  осуществляется без регистрации
</w:t>
      </w:r>
    </w:p>
    <w:p>
      <w:r>
        <w:t xml:space="preserve">сделки  банком,  инвестиционным  институтом  и/или   депозитарием   к
</w:t>
      </w:r>
    </w:p>
    <w:p>
      <w:r>
        <w:t xml:space="preserve">передаточному  распоряжению должны прилагаться документы,  являющиеся
</w:t>
      </w:r>
    </w:p>
    <w:p>
      <w:r>
        <w:t xml:space="preserve">основанием для внесения записей в реестр акционеров и  подтверждающие
</w:t>
      </w:r>
    </w:p>
    <w:p>
      <w:r>
        <w:t xml:space="preserve">совершение сделки с акциями.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2023-10-10T09:38:41.999Z</dcterms:created>
  <dcterms:modified xsi:type="dcterms:W3CDTF">2023-10-10T09:38:41.999Z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